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D9" w:rsidRDefault="00197F40">
      <w:pPr>
        <w:widowControl w:val="0"/>
        <w:pBdr>
          <w:top w:val="nil"/>
          <w:left w:val="nil"/>
          <w:bottom w:val="nil"/>
          <w:right w:val="nil"/>
          <w:between w:val="nil"/>
        </w:pBdr>
        <w:ind w:left="24"/>
        <w:rPr>
          <w:rFonts w:ascii="Arial" w:eastAsia="Arial" w:hAnsi="Arial" w:cs="Arial"/>
          <w:b/>
          <w:color w:val="000000"/>
          <w:sz w:val="31"/>
          <w:szCs w:val="31"/>
        </w:rPr>
      </w:pPr>
      <w:bookmarkStart w:id="0" w:name="_GoBack"/>
      <w:bookmarkEnd w:id="0"/>
      <w:r>
        <w:rPr>
          <w:rFonts w:ascii="Arial" w:eastAsia="Arial" w:hAnsi="Arial" w:cs="Arial"/>
          <w:b/>
          <w:color w:val="000000"/>
          <w:sz w:val="31"/>
          <w:szCs w:val="31"/>
        </w:rPr>
        <w:t xml:space="preserve">MARINE CORPS LEAGUE </w:t>
      </w:r>
    </w:p>
    <w:p w:rsidR="00C905D9" w:rsidRDefault="00197F40">
      <w:pPr>
        <w:widowControl w:val="0"/>
        <w:pBdr>
          <w:top w:val="nil"/>
          <w:left w:val="nil"/>
          <w:bottom w:val="nil"/>
          <w:right w:val="nil"/>
          <w:between w:val="nil"/>
        </w:pBdr>
        <w:spacing w:before="31"/>
        <w:ind w:left="0"/>
        <w:rPr>
          <w:b/>
          <w:color w:val="FF0000"/>
          <w:sz w:val="19"/>
          <w:szCs w:val="19"/>
        </w:rPr>
      </w:pPr>
      <w:r>
        <w:rPr>
          <w:b/>
          <w:color w:val="FF0000"/>
          <w:sz w:val="19"/>
          <w:szCs w:val="19"/>
        </w:rPr>
        <w:t xml:space="preserve">_____________________________________________________________________________________ </w:t>
      </w:r>
    </w:p>
    <w:p w:rsidR="00C905D9" w:rsidRDefault="00197F40">
      <w:pPr>
        <w:widowControl w:val="0"/>
        <w:pBdr>
          <w:top w:val="nil"/>
          <w:left w:val="nil"/>
          <w:bottom w:val="nil"/>
          <w:right w:val="nil"/>
          <w:between w:val="nil"/>
        </w:pBdr>
        <w:spacing w:before="246"/>
        <w:ind w:left="4"/>
        <w:rPr>
          <w:color w:val="000000"/>
          <w:sz w:val="19"/>
          <w:szCs w:val="19"/>
        </w:rPr>
      </w:pPr>
      <w:r>
        <w:rPr>
          <w:color w:val="000000"/>
          <w:sz w:val="19"/>
          <w:szCs w:val="19"/>
        </w:rPr>
        <w:t xml:space="preserve">Westfield River Valley Detachment 141 </w:t>
      </w:r>
    </w:p>
    <w:p w:rsidR="00C905D9" w:rsidRDefault="00197F40">
      <w:pPr>
        <w:widowControl w:val="0"/>
        <w:pBdr>
          <w:top w:val="nil"/>
          <w:left w:val="nil"/>
          <w:bottom w:val="nil"/>
          <w:right w:val="nil"/>
          <w:between w:val="nil"/>
        </w:pBdr>
        <w:spacing w:before="6"/>
        <w:ind w:left="8"/>
        <w:rPr>
          <w:color w:val="000000"/>
          <w:sz w:val="19"/>
          <w:szCs w:val="19"/>
        </w:rPr>
      </w:pPr>
      <w:r>
        <w:rPr>
          <w:color w:val="000000"/>
          <w:sz w:val="19"/>
          <w:szCs w:val="19"/>
        </w:rPr>
        <w:t>71 N</w:t>
      </w:r>
      <w:r>
        <w:rPr>
          <w:sz w:val="19"/>
          <w:szCs w:val="19"/>
        </w:rPr>
        <w:t>.</w:t>
      </w:r>
      <w:r>
        <w:rPr>
          <w:color w:val="000000"/>
          <w:sz w:val="19"/>
          <w:szCs w:val="19"/>
        </w:rPr>
        <w:t xml:space="preserve"> Elm Street </w:t>
      </w:r>
    </w:p>
    <w:p w:rsidR="00C905D9" w:rsidRDefault="00197F40">
      <w:pPr>
        <w:widowControl w:val="0"/>
        <w:pBdr>
          <w:top w:val="nil"/>
          <w:left w:val="nil"/>
          <w:bottom w:val="nil"/>
          <w:right w:val="nil"/>
          <w:between w:val="nil"/>
        </w:pBdr>
        <w:spacing w:before="6"/>
        <w:ind w:left="4"/>
        <w:rPr>
          <w:color w:val="000000"/>
          <w:sz w:val="19"/>
          <w:szCs w:val="19"/>
        </w:rPr>
      </w:pPr>
      <w:r>
        <w:rPr>
          <w:color w:val="000000"/>
          <w:sz w:val="19"/>
          <w:szCs w:val="19"/>
        </w:rPr>
        <w:t xml:space="preserve">Westfield, MA 01085-1619 </w:t>
      </w:r>
    </w:p>
    <w:p w:rsidR="00C905D9" w:rsidRDefault="00197F40">
      <w:pPr>
        <w:widowControl w:val="0"/>
        <w:pBdr>
          <w:top w:val="nil"/>
          <w:left w:val="nil"/>
          <w:bottom w:val="nil"/>
          <w:right w:val="nil"/>
          <w:between w:val="nil"/>
        </w:pBdr>
        <w:spacing w:before="6"/>
        <w:ind w:left="4"/>
        <w:rPr>
          <w:color w:val="000000"/>
          <w:sz w:val="19"/>
          <w:szCs w:val="19"/>
        </w:rPr>
      </w:pPr>
      <w:r>
        <w:rPr>
          <w:color w:val="000000"/>
          <w:sz w:val="19"/>
          <w:szCs w:val="19"/>
        </w:rPr>
        <w:t xml:space="preserve">Phone &amp; FAX 413- 562-4850 </w:t>
      </w:r>
    </w:p>
    <w:p w:rsidR="00C905D9" w:rsidRDefault="00197F40">
      <w:pPr>
        <w:widowControl w:val="0"/>
        <w:pBdr>
          <w:top w:val="nil"/>
          <w:left w:val="nil"/>
          <w:bottom w:val="nil"/>
          <w:right w:val="nil"/>
          <w:between w:val="nil"/>
        </w:pBdr>
        <w:spacing w:before="6"/>
        <w:ind w:left="4"/>
        <w:rPr>
          <w:color w:val="000000"/>
          <w:sz w:val="19"/>
          <w:szCs w:val="19"/>
        </w:rPr>
      </w:pPr>
      <w:r>
        <w:rPr>
          <w:color w:val="000000"/>
          <w:sz w:val="19"/>
          <w:szCs w:val="19"/>
        </w:rPr>
        <w:t>Meetings 2</w:t>
      </w:r>
      <w:r>
        <w:rPr>
          <w:color w:val="000000"/>
          <w:sz w:val="20"/>
          <w:szCs w:val="20"/>
          <w:vertAlign w:val="superscript"/>
        </w:rPr>
        <w:t xml:space="preserve">nd </w:t>
      </w:r>
      <w:r>
        <w:rPr>
          <w:color w:val="000000"/>
          <w:sz w:val="19"/>
          <w:szCs w:val="19"/>
        </w:rPr>
        <w:t xml:space="preserve">Monday of every month </w:t>
      </w:r>
    </w:p>
    <w:p w:rsidR="00C905D9" w:rsidRDefault="00197F40">
      <w:pPr>
        <w:widowControl w:val="0"/>
        <w:pBdr>
          <w:top w:val="nil"/>
          <w:left w:val="nil"/>
          <w:bottom w:val="nil"/>
          <w:right w:val="nil"/>
          <w:between w:val="nil"/>
        </w:pBdr>
        <w:spacing w:before="6"/>
        <w:ind w:left="2"/>
        <w:rPr>
          <w:color w:val="0000FF"/>
          <w:sz w:val="19"/>
          <w:szCs w:val="19"/>
        </w:rPr>
      </w:pPr>
      <w:r>
        <w:rPr>
          <w:color w:val="0000FF"/>
          <w:sz w:val="19"/>
          <w:szCs w:val="19"/>
          <w:u w:val="single"/>
        </w:rPr>
        <w:t>www.mclwrv141.com</w:t>
      </w:r>
      <w:r>
        <w:rPr>
          <w:color w:val="0000FF"/>
          <w:sz w:val="19"/>
          <w:szCs w:val="19"/>
        </w:rPr>
        <w:t xml:space="preserve"> </w:t>
      </w:r>
    </w:p>
    <w:p w:rsidR="00C905D9" w:rsidRDefault="00197F40">
      <w:pPr>
        <w:widowControl w:val="0"/>
        <w:pBdr>
          <w:top w:val="nil"/>
          <w:left w:val="nil"/>
          <w:bottom w:val="nil"/>
          <w:right w:val="nil"/>
          <w:between w:val="nil"/>
        </w:pBdr>
        <w:spacing w:before="6"/>
        <w:ind w:left="11"/>
        <w:rPr>
          <w:b/>
          <w:color w:val="000000"/>
          <w:sz w:val="19"/>
          <w:szCs w:val="19"/>
        </w:rPr>
      </w:pPr>
      <w:r>
        <w:rPr>
          <w:b/>
          <w:color w:val="000000"/>
          <w:sz w:val="19"/>
          <w:szCs w:val="19"/>
        </w:rPr>
        <w:t xml:space="preserve">SEMPER FIDELIS </w:t>
      </w:r>
    </w:p>
    <w:p w:rsidR="00C905D9" w:rsidRDefault="00197F40">
      <w:pPr>
        <w:widowControl w:val="0"/>
        <w:pBdr>
          <w:top w:val="nil"/>
          <w:left w:val="nil"/>
          <w:bottom w:val="nil"/>
          <w:right w:val="nil"/>
          <w:between w:val="nil"/>
        </w:pBdr>
        <w:spacing w:before="476"/>
        <w:ind w:left="2915"/>
        <w:rPr>
          <w:color w:val="000000"/>
        </w:rPr>
      </w:pPr>
      <w:r>
        <w:t xml:space="preserve">   </w:t>
      </w:r>
      <w:r>
        <w:rPr>
          <w:color w:val="000000"/>
        </w:rPr>
        <w:t xml:space="preserve">Minutes of Monthly Meeting </w:t>
      </w:r>
    </w:p>
    <w:p w:rsidR="00C905D9" w:rsidRDefault="00197F40">
      <w:pPr>
        <w:widowControl w:val="0"/>
        <w:pBdr>
          <w:top w:val="nil"/>
          <w:left w:val="nil"/>
          <w:bottom w:val="nil"/>
          <w:right w:val="nil"/>
          <w:between w:val="nil"/>
        </w:pBdr>
        <w:spacing w:before="49"/>
        <w:ind w:left="3524"/>
        <w:rPr>
          <w:color w:val="000000"/>
        </w:rPr>
      </w:pPr>
      <w:r>
        <w:t>13 February, 2023</w:t>
      </w:r>
      <w:r>
        <w:rPr>
          <w:color w:val="000000"/>
        </w:rPr>
        <w:t xml:space="preserve"> </w:t>
      </w:r>
    </w:p>
    <w:p w:rsidR="00C905D9" w:rsidRDefault="00197F40">
      <w:pPr>
        <w:widowControl w:val="0"/>
        <w:pBdr>
          <w:top w:val="nil"/>
          <w:left w:val="nil"/>
          <w:bottom w:val="nil"/>
          <w:right w:val="nil"/>
          <w:between w:val="nil"/>
        </w:pBdr>
        <w:spacing w:before="379" w:line="274" w:lineRule="auto"/>
        <w:ind w:left="1" w:right="1171" w:firstLine="9"/>
        <w:rPr>
          <w:color w:val="000000"/>
        </w:rPr>
      </w:pPr>
      <w:r>
        <w:rPr>
          <w:b/>
          <w:color w:val="000000"/>
        </w:rPr>
        <w:t>OPENING CEREMONY</w:t>
      </w:r>
      <w:r>
        <w:rPr>
          <w:color w:val="000000"/>
        </w:rPr>
        <w:t>: The</w:t>
      </w:r>
      <w:r>
        <w:t xml:space="preserve"> </w:t>
      </w:r>
      <w:r>
        <w:rPr>
          <w:color w:val="000000"/>
        </w:rPr>
        <w:t>Sergeant-at-Arms secured the quarters at 190</w:t>
      </w:r>
      <w:r>
        <w:t>3</w:t>
      </w:r>
      <w:r>
        <w:rPr>
          <w:color w:val="000000"/>
        </w:rPr>
        <w:t xml:space="preserve"> hours, posted the Colors and led the detachment in the Pledge of Allegiance; the Chaplain read the opening prayer after which the Sergeant-at-Arms declared the meeting open for official business. Fourteen regular members, six associate members and </w:t>
      </w:r>
      <w:r>
        <w:t>three</w:t>
      </w:r>
      <w:r>
        <w:rPr>
          <w:color w:val="000000"/>
        </w:rPr>
        <w:t xml:space="preserve"> g</w:t>
      </w:r>
      <w:r>
        <w:rPr>
          <w:color w:val="000000"/>
        </w:rPr>
        <w:t xml:space="preserve">uests were present. </w:t>
      </w:r>
    </w:p>
    <w:p w:rsidR="00C905D9" w:rsidRDefault="00197F40">
      <w:pPr>
        <w:widowControl w:val="0"/>
        <w:pBdr>
          <w:top w:val="nil"/>
          <w:left w:val="nil"/>
          <w:bottom w:val="nil"/>
          <w:right w:val="nil"/>
          <w:between w:val="nil"/>
        </w:pBdr>
        <w:spacing w:before="345"/>
        <w:ind w:left="6"/>
      </w:pPr>
      <w:r>
        <w:rPr>
          <w:b/>
          <w:color w:val="000000"/>
        </w:rPr>
        <w:t xml:space="preserve">ROLL CALL OF </w:t>
      </w:r>
      <w:r>
        <w:rPr>
          <w:b/>
        </w:rPr>
        <w:t xml:space="preserve">DETACHMENT </w:t>
      </w:r>
      <w:r>
        <w:rPr>
          <w:b/>
          <w:color w:val="000000"/>
        </w:rPr>
        <w:t>OFFICERS:</w:t>
      </w:r>
    </w:p>
    <w:p w:rsidR="00C905D9" w:rsidRDefault="00C905D9">
      <w:pPr>
        <w:widowControl w:val="0"/>
        <w:pBdr>
          <w:top w:val="nil"/>
          <w:left w:val="nil"/>
          <w:bottom w:val="nil"/>
          <w:right w:val="nil"/>
          <w:between w:val="nil"/>
        </w:pBdr>
        <w:spacing w:before="345"/>
        <w:ind w:left="6"/>
      </w:pPr>
    </w:p>
    <w:tbl>
      <w:tblPr>
        <w:tblStyle w:val="a"/>
        <w:tblW w:w="955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265"/>
        <w:gridCol w:w="870"/>
      </w:tblGrid>
      <w:tr w:rsidR="00C905D9">
        <w:trPr>
          <w:trHeight w:val="300"/>
        </w:trPr>
        <w:tc>
          <w:tcPr>
            <w:tcW w:w="9555" w:type="dxa"/>
            <w:gridSpan w:val="3"/>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b/>
                <w:color w:val="000000"/>
              </w:rPr>
            </w:pPr>
            <w:r>
              <w:rPr>
                <w:b/>
              </w:rPr>
              <w:t>Detachment 141 Elected Officers (Board of Trustees)</w:t>
            </w:r>
          </w:p>
        </w:tc>
      </w:tr>
      <w:tr w:rsidR="00C905D9">
        <w:trPr>
          <w:trHeight w:val="300"/>
        </w:trPr>
        <w:tc>
          <w:tcPr>
            <w:tcW w:w="342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rPr>
                <w:color w:val="000000"/>
              </w:rPr>
              <w:t xml:space="preserve">Commandant </w:t>
            </w:r>
          </w:p>
        </w:tc>
        <w:tc>
          <w:tcPr>
            <w:tcW w:w="526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t>Christopher B. Cekovsky</w:t>
            </w:r>
            <w:r>
              <w:rPr>
                <w:color w:val="000000"/>
              </w:rPr>
              <w:t xml:space="preserve"> </w:t>
            </w:r>
          </w:p>
        </w:tc>
        <w:tc>
          <w:tcPr>
            <w:tcW w:w="87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P</w:t>
            </w:r>
          </w:p>
        </w:tc>
      </w:tr>
      <w:tr w:rsidR="00C905D9">
        <w:trPr>
          <w:trHeight w:val="300"/>
        </w:trPr>
        <w:tc>
          <w:tcPr>
            <w:tcW w:w="342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0"/>
              <w:rPr>
                <w:color w:val="000000"/>
              </w:rPr>
            </w:pPr>
            <w:r>
              <w:rPr>
                <w:color w:val="000000"/>
              </w:rPr>
              <w:t xml:space="preserve">Senior Vice Commandant </w:t>
            </w:r>
          </w:p>
        </w:tc>
        <w:tc>
          <w:tcPr>
            <w:tcW w:w="526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0"/>
              <w:rPr>
                <w:color w:val="000000"/>
              </w:rPr>
            </w:pPr>
            <w:r>
              <w:rPr>
                <w:color w:val="000000"/>
              </w:rPr>
              <w:t xml:space="preserve">Joseph R. Delaney </w:t>
            </w:r>
          </w:p>
        </w:tc>
        <w:tc>
          <w:tcPr>
            <w:tcW w:w="87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t>P</w:t>
            </w:r>
          </w:p>
        </w:tc>
      </w:tr>
      <w:tr w:rsidR="00C905D9">
        <w:trPr>
          <w:trHeight w:val="300"/>
        </w:trPr>
        <w:tc>
          <w:tcPr>
            <w:tcW w:w="342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0"/>
              <w:rPr>
                <w:color w:val="000000"/>
              </w:rPr>
            </w:pPr>
            <w:r>
              <w:rPr>
                <w:color w:val="000000"/>
              </w:rPr>
              <w:t xml:space="preserve">Junior Vice Commandant </w:t>
            </w:r>
          </w:p>
        </w:tc>
        <w:tc>
          <w:tcPr>
            <w:tcW w:w="526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0"/>
              <w:rPr>
                <w:color w:val="000000"/>
              </w:rPr>
            </w:pPr>
            <w:r>
              <w:rPr>
                <w:color w:val="000000"/>
              </w:rPr>
              <w:t xml:space="preserve">Sophie F. Bartosik </w:t>
            </w:r>
          </w:p>
        </w:tc>
        <w:tc>
          <w:tcPr>
            <w:tcW w:w="87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t>P</w:t>
            </w:r>
          </w:p>
        </w:tc>
      </w:tr>
      <w:tr w:rsidR="00C905D9">
        <w:trPr>
          <w:trHeight w:val="300"/>
        </w:trPr>
        <w:tc>
          <w:tcPr>
            <w:tcW w:w="342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0"/>
              <w:rPr>
                <w:color w:val="000000"/>
              </w:rPr>
            </w:pPr>
            <w:r>
              <w:rPr>
                <w:color w:val="000000"/>
              </w:rPr>
              <w:t xml:space="preserve">Judge Advocate </w:t>
            </w:r>
          </w:p>
        </w:tc>
        <w:tc>
          <w:tcPr>
            <w:tcW w:w="526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t>Keith A. Buckhout</w:t>
            </w:r>
            <w:r>
              <w:rPr>
                <w:color w:val="000000"/>
              </w:rPr>
              <w:t xml:space="preserve"> </w:t>
            </w:r>
          </w:p>
        </w:tc>
        <w:tc>
          <w:tcPr>
            <w:tcW w:w="87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rPr>
                <w:color w:val="000000"/>
              </w:rPr>
            </w:pPr>
            <w:r>
              <w:t xml:space="preserve">  </w:t>
            </w:r>
            <w:r>
              <w:rPr>
                <w:color w:val="000000"/>
              </w:rPr>
              <w:t>P</w:t>
            </w:r>
          </w:p>
        </w:tc>
      </w:tr>
    </w:tbl>
    <w:p w:rsidR="00C905D9" w:rsidRDefault="00C905D9">
      <w:pPr>
        <w:widowControl w:val="0"/>
        <w:pBdr>
          <w:top w:val="nil"/>
          <w:left w:val="nil"/>
          <w:bottom w:val="nil"/>
          <w:right w:val="nil"/>
          <w:between w:val="nil"/>
        </w:pBdr>
        <w:spacing w:line="276" w:lineRule="auto"/>
        <w:ind w:left="0"/>
        <w:rPr>
          <w:rFonts w:ascii="Arial" w:eastAsia="Arial" w:hAnsi="Arial" w:cs="Arial"/>
          <w:sz w:val="22"/>
          <w:szCs w:val="22"/>
        </w:rPr>
      </w:pPr>
    </w:p>
    <w:tbl>
      <w:tblPr>
        <w:tblStyle w:val="a0"/>
        <w:tblW w:w="958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250"/>
        <w:gridCol w:w="885"/>
      </w:tblGrid>
      <w:tr w:rsidR="00C905D9">
        <w:trPr>
          <w:trHeight w:val="300"/>
        </w:trPr>
        <w:tc>
          <w:tcPr>
            <w:tcW w:w="9585" w:type="dxa"/>
            <w:gridSpan w:val="3"/>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b/>
                <w:color w:val="000000"/>
              </w:rPr>
            </w:pPr>
            <w:r>
              <w:rPr>
                <w:b/>
                <w:color w:val="000000"/>
              </w:rPr>
              <w:t>Appointed Staff Officers</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ind w:left="110"/>
            </w:pPr>
            <w:r>
              <w:t>Junior Past Commandant</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spacing w:line="276" w:lineRule="auto"/>
              <w:ind w:left="0"/>
              <w:rPr>
                <w:color w:val="000000"/>
              </w:rPr>
            </w:pPr>
            <w:r>
              <w:t xml:space="preserve">  Keith A. Buckhout</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spacing w:line="276" w:lineRule="auto"/>
              <w:ind w:left="0"/>
              <w:rPr>
                <w:color w:val="000000"/>
              </w:rPr>
            </w:pPr>
            <w:r>
              <w:t xml:space="preserve"> 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rPr>
                <w:color w:val="000000"/>
              </w:rPr>
            </w:pPr>
            <w:r>
              <w:t xml:space="preserve"> Adjutant</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0"/>
              <w:rPr>
                <w:color w:val="000000"/>
              </w:rPr>
            </w:pPr>
            <w:r>
              <w:t>William W. Federman</w:t>
            </w:r>
            <w:r>
              <w:rPr>
                <w:color w:val="000000"/>
              </w:rPr>
              <w:t xml:space="preserve">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pPr>
            <w:r>
              <w:t xml:space="preserve"> Paymaster</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0"/>
            </w:pPr>
            <w:r>
              <w:t>Roger Beer</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6"/>
              <w:rPr>
                <w:color w:val="000000"/>
              </w:rPr>
            </w:pPr>
            <w:r>
              <w:t>Sergeant at Arms</w:t>
            </w:r>
            <w:r>
              <w:rPr>
                <w:color w:val="000000"/>
              </w:rPr>
              <w:t xml:space="preserve">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8"/>
              <w:rPr>
                <w:color w:val="000000"/>
              </w:rPr>
            </w:pPr>
            <w:r>
              <w:t>Aldo Mancini</w:t>
            </w:r>
            <w:r>
              <w:rPr>
                <w:color w:val="000000"/>
              </w:rPr>
              <w:t xml:space="preserve">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0"/>
              <w:rPr>
                <w:color w:val="000000"/>
              </w:rPr>
            </w:pPr>
            <w:r>
              <w:rPr>
                <w:color w:val="000000"/>
              </w:rPr>
              <w:t>Chaplain</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6"/>
              <w:rPr>
                <w:color w:val="000000"/>
              </w:rPr>
            </w:pPr>
            <w:r>
              <w:rPr>
                <w:color w:val="000000"/>
              </w:rPr>
              <w:t xml:space="preserve"> Dan Bishop</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lastRenderedPageBreak/>
              <w:t xml:space="preserve">Historian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0"/>
              <w:rPr>
                <w:color w:val="000000"/>
              </w:rPr>
            </w:pPr>
            <w:r>
              <w:rPr>
                <w:color w:val="000000"/>
              </w:rPr>
              <w:t xml:space="preserve">John S. Rutovich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6"/>
              <w:rPr>
                <w:color w:val="000000"/>
              </w:rPr>
            </w:pPr>
            <w:r>
              <w:rPr>
                <w:color w:val="000000"/>
              </w:rPr>
              <w:t xml:space="preserve">Auditor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0"/>
              <w:rPr>
                <w:color w:val="000000"/>
              </w:rPr>
            </w:pPr>
            <w:r>
              <w:rPr>
                <w:color w:val="000000"/>
              </w:rPr>
              <w:t xml:space="preserve">Sophie F. Bartosik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 xml:space="preserve">Public Relations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2"/>
              <w:rPr>
                <w:color w:val="000000"/>
              </w:rPr>
            </w:pPr>
            <w:r>
              <w:t>Michael Patnaude</w:t>
            </w:r>
            <w:r>
              <w:rPr>
                <w:color w:val="000000"/>
              </w:rPr>
              <w:t xml:space="preserve">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3"/>
              <w:rPr>
                <w:color w:val="000000"/>
                <w:sz w:val="23"/>
                <w:szCs w:val="23"/>
              </w:rPr>
            </w:pPr>
            <w:r>
              <w:rPr>
                <w:sz w:val="23"/>
                <w:szCs w:val="23"/>
              </w:rPr>
              <w:t>P</w:t>
            </w:r>
          </w:p>
        </w:tc>
      </w:tr>
      <w:tr w:rsidR="00C905D9">
        <w:trPr>
          <w:trHeight w:val="57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0"/>
              <w:rPr>
                <w:color w:val="000000"/>
              </w:rPr>
            </w:pPr>
            <w:r>
              <w:rPr>
                <w:color w:val="000000"/>
              </w:rPr>
              <w:t xml:space="preserve">Scuttlebutt Editors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Roger Beer</w:t>
            </w:r>
            <w:r>
              <w:t xml:space="preserve">, </w:t>
            </w:r>
            <w:r>
              <w:rPr>
                <w:color w:val="000000"/>
              </w:rPr>
              <w:t>William Federman</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8"/>
              <w:rPr>
                <w:color w:val="000000"/>
              </w:rPr>
            </w:pPr>
            <w:r>
              <w:rPr>
                <w:color w:val="000000"/>
              </w:rPr>
              <w:t xml:space="preserve">Web Sergeant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rPr>
                <w:color w:val="000000"/>
              </w:rPr>
              <w:t xml:space="preserve">Carrieann D. Bailey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6"/>
              <w:rPr>
                <w:color w:val="000000"/>
              </w:rPr>
            </w:pPr>
            <w:r>
              <w:rPr>
                <w:color w:val="000000"/>
              </w:rPr>
              <w:t xml:space="preserve">Armorer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rPr>
                <w:color w:val="000000"/>
              </w:rPr>
              <w:t xml:space="preserve">Christopher B. Cekovsky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rPr>
                <w:color w:val="000000"/>
              </w:rPr>
              <w:t xml:space="preserve">Color Guard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 xml:space="preserve">Keith A. Buckhout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rPr>
                <w:color w:val="000000"/>
              </w:rPr>
            </w:pPr>
            <w:r>
              <w:rPr>
                <w:color w:val="000000"/>
              </w:rP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rPr>
                <w:color w:val="000000"/>
              </w:rPr>
              <w:t xml:space="preserve">Quartermaster </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t>William W. Federman</w:t>
            </w:r>
            <w:r>
              <w:rPr>
                <w:color w:val="000000"/>
              </w:rPr>
              <w:t xml:space="preserve"> </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3"/>
              <w:rPr>
                <w:color w:val="000000"/>
                <w:sz w:val="23"/>
                <w:szCs w:val="23"/>
              </w:rPr>
            </w:pPr>
            <w:r>
              <w:rPr>
                <w:sz w:val="23"/>
                <w:szCs w:val="23"/>
              </w:rPr>
              <w:t>P</w:t>
            </w:r>
          </w:p>
        </w:tc>
      </w:tr>
      <w:tr w:rsidR="00C905D9">
        <w:trPr>
          <w:trHeight w:val="300"/>
        </w:trPr>
        <w:tc>
          <w:tcPr>
            <w:tcW w:w="3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13"/>
              <w:rPr>
                <w:color w:val="000000"/>
              </w:rPr>
            </w:pPr>
            <w:r>
              <w:t>Flag Service</w:t>
            </w:r>
          </w:p>
        </w:tc>
        <w:tc>
          <w:tcPr>
            <w:tcW w:w="5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pPr>
            <w:r>
              <w:t xml:space="preserve"> Vinny Sulewski, John S. Rutovich</w:t>
            </w:r>
          </w:p>
        </w:tc>
        <w:tc>
          <w:tcPr>
            <w:tcW w:w="885"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23"/>
              <w:rPr>
                <w:sz w:val="23"/>
                <w:szCs w:val="23"/>
              </w:rPr>
            </w:pPr>
            <w:r>
              <w:rPr>
                <w:sz w:val="23"/>
                <w:szCs w:val="23"/>
              </w:rPr>
              <w:t>P</w:t>
            </w:r>
          </w:p>
        </w:tc>
      </w:tr>
    </w:tbl>
    <w:p w:rsidR="00C905D9" w:rsidRDefault="00C905D9">
      <w:pPr>
        <w:widowControl w:val="0"/>
        <w:pBdr>
          <w:top w:val="nil"/>
          <w:left w:val="nil"/>
          <w:bottom w:val="nil"/>
          <w:right w:val="nil"/>
          <w:between w:val="nil"/>
        </w:pBdr>
        <w:spacing w:line="276" w:lineRule="auto"/>
        <w:ind w:left="0"/>
        <w:rPr>
          <w:rFonts w:ascii="Arial" w:eastAsia="Arial" w:hAnsi="Arial" w:cs="Arial"/>
          <w:color w:val="000000"/>
          <w:sz w:val="22"/>
          <w:szCs w:val="22"/>
        </w:rPr>
      </w:pPr>
    </w:p>
    <w:tbl>
      <w:tblPr>
        <w:tblStyle w:val="a1"/>
        <w:tblW w:w="957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450"/>
        <w:gridCol w:w="2250"/>
        <w:gridCol w:w="450"/>
        <w:gridCol w:w="1890"/>
        <w:gridCol w:w="450"/>
        <w:gridCol w:w="1650"/>
        <w:gridCol w:w="360"/>
      </w:tblGrid>
      <w:tr w:rsidR="00C905D9">
        <w:tc>
          <w:tcPr>
            <w:tcW w:w="9570" w:type="dxa"/>
            <w:gridSpan w:val="8"/>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b/>
                <w:color w:val="000000"/>
              </w:rPr>
            </w:pPr>
            <w:r>
              <w:rPr>
                <w:b/>
                <w:color w:val="000000"/>
              </w:rPr>
              <w:t>Past commandants</w:t>
            </w:r>
          </w:p>
        </w:tc>
      </w:tr>
      <w:tr w:rsidR="00C905D9">
        <w:trPr>
          <w:trHeight w:val="300"/>
        </w:trPr>
        <w:tc>
          <w:tcPr>
            <w:tcW w:w="207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jc w:val="center"/>
              <w:rPr>
                <w:color w:val="000000"/>
              </w:rPr>
            </w:pPr>
            <w:r>
              <w:t>Richard Greene 1977</w:t>
            </w:r>
            <w:r>
              <w:rPr>
                <w:color w:val="000000"/>
              </w:rPr>
              <w:t xml:space="preserve"> </w:t>
            </w:r>
          </w:p>
        </w:tc>
        <w:tc>
          <w:tcPr>
            <w:tcW w:w="450" w:type="dxa"/>
            <w:shd w:val="clear" w:color="auto" w:fill="auto"/>
            <w:tcMar>
              <w:top w:w="100" w:type="dxa"/>
              <w:left w:w="100" w:type="dxa"/>
              <w:bottom w:w="100" w:type="dxa"/>
              <w:right w:w="100" w:type="dxa"/>
            </w:tcMar>
          </w:tcPr>
          <w:p w:rsidR="00C905D9" w:rsidRDefault="00C905D9">
            <w:pPr>
              <w:widowControl w:val="0"/>
              <w:pBdr>
                <w:top w:val="nil"/>
                <w:left w:val="nil"/>
                <w:bottom w:val="nil"/>
                <w:right w:val="nil"/>
                <w:between w:val="nil"/>
              </w:pBdr>
              <w:ind w:left="0"/>
              <w:jc w:val="center"/>
              <w:rPr>
                <w:rFonts w:ascii="Calibri" w:eastAsia="Calibri" w:hAnsi="Calibri" w:cs="Calibri"/>
                <w:color w:val="000000"/>
                <w:sz w:val="21"/>
                <w:szCs w:val="21"/>
              </w:rPr>
            </w:pPr>
          </w:p>
        </w:tc>
        <w:tc>
          <w:tcPr>
            <w:tcW w:w="2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8"/>
              <w:jc w:val="center"/>
            </w:pPr>
            <w:r>
              <w:t>Joseph Mucha</w:t>
            </w:r>
          </w:p>
          <w:p w:rsidR="00C905D9" w:rsidRDefault="00197F40">
            <w:pPr>
              <w:widowControl w:val="0"/>
              <w:pBdr>
                <w:top w:val="nil"/>
                <w:left w:val="nil"/>
                <w:bottom w:val="nil"/>
                <w:right w:val="nil"/>
                <w:between w:val="nil"/>
              </w:pBdr>
              <w:ind w:left="108"/>
              <w:jc w:val="center"/>
              <w:rPr>
                <w:color w:val="000000"/>
              </w:rPr>
            </w:pPr>
            <w:r>
              <w:t xml:space="preserve"> 1994 </w:t>
            </w:r>
            <w:r>
              <w:rPr>
                <w:color w:val="000000"/>
              </w:rPr>
              <w:t xml:space="preserve"> </w:t>
            </w:r>
          </w:p>
        </w:tc>
        <w:tc>
          <w:tcPr>
            <w:tcW w:w="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rPr>
            </w:pPr>
            <w:r>
              <w:rPr>
                <w:color w:val="000000"/>
              </w:rPr>
              <w:t xml:space="preserve"> </w:t>
            </w:r>
          </w:p>
        </w:tc>
        <w:tc>
          <w:tcPr>
            <w:tcW w:w="189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rPr>
            </w:pPr>
            <w:r>
              <w:t>Donald Wielgus</w:t>
            </w:r>
            <w:r>
              <w:t xml:space="preserve"> </w:t>
            </w:r>
            <w:r>
              <w:t>1999</w:t>
            </w:r>
            <w:r>
              <w:rPr>
                <w:color w:val="000000"/>
              </w:rPr>
              <w:t xml:space="preserve"> </w:t>
            </w:r>
          </w:p>
        </w:tc>
        <w:tc>
          <w:tcPr>
            <w:tcW w:w="450" w:type="dxa"/>
            <w:shd w:val="clear" w:color="auto" w:fill="auto"/>
            <w:tcMar>
              <w:top w:w="100" w:type="dxa"/>
              <w:left w:w="100" w:type="dxa"/>
              <w:bottom w:w="100" w:type="dxa"/>
              <w:right w:w="100" w:type="dxa"/>
            </w:tcMar>
          </w:tcPr>
          <w:p w:rsidR="00C905D9" w:rsidRDefault="00C905D9">
            <w:pPr>
              <w:widowControl w:val="0"/>
              <w:pBdr>
                <w:top w:val="nil"/>
                <w:left w:val="nil"/>
                <w:bottom w:val="nil"/>
                <w:right w:val="nil"/>
                <w:between w:val="nil"/>
              </w:pBdr>
              <w:spacing w:line="276" w:lineRule="auto"/>
              <w:ind w:left="0"/>
              <w:rPr>
                <w:color w:val="000000"/>
              </w:rPr>
            </w:pPr>
          </w:p>
        </w:tc>
        <w:tc>
          <w:tcPr>
            <w:tcW w:w="16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rPr>
            </w:pPr>
            <w:r>
              <w:t>Joseph Willis</w:t>
            </w:r>
            <w:r>
              <w:t xml:space="preserve"> </w:t>
            </w:r>
            <w:r>
              <w:t>2004</w:t>
            </w:r>
          </w:p>
        </w:tc>
        <w:tc>
          <w:tcPr>
            <w:tcW w:w="360" w:type="dxa"/>
            <w:shd w:val="clear" w:color="auto" w:fill="auto"/>
            <w:tcMar>
              <w:top w:w="100" w:type="dxa"/>
              <w:left w:w="100" w:type="dxa"/>
              <w:bottom w:w="100" w:type="dxa"/>
              <w:right w:w="100" w:type="dxa"/>
            </w:tcMar>
          </w:tcPr>
          <w:p w:rsidR="00C905D9" w:rsidRDefault="00C905D9">
            <w:pPr>
              <w:widowControl w:val="0"/>
              <w:pBdr>
                <w:top w:val="nil"/>
                <w:left w:val="nil"/>
                <w:bottom w:val="nil"/>
                <w:right w:val="nil"/>
                <w:between w:val="nil"/>
              </w:pBdr>
              <w:spacing w:line="276" w:lineRule="auto"/>
              <w:ind w:left="0"/>
              <w:rPr>
                <w:color w:val="000000"/>
              </w:rPr>
            </w:pPr>
          </w:p>
        </w:tc>
      </w:tr>
      <w:tr w:rsidR="00C905D9">
        <w:trPr>
          <w:trHeight w:val="300"/>
        </w:trPr>
        <w:tc>
          <w:tcPr>
            <w:tcW w:w="207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jc w:val="center"/>
              <w:rPr>
                <w:color w:val="000000"/>
              </w:rPr>
            </w:pPr>
            <w:r>
              <w:t>Fran Curnow 2005</w:t>
            </w:r>
          </w:p>
        </w:tc>
        <w:tc>
          <w:tcPr>
            <w:tcW w:w="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sz w:val="23"/>
                <w:szCs w:val="23"/>
              </w:rPr>
            </w:pPr>
            <w:r>
              <w:rPr>
                <w:sz w:val="23"/>
                <w:szCs w:val="23"/>
              </w:rPr>
              <w:t>P</w:t>
            </w:r>
          </w:p>
        </w:tc>
        <w:tc>
          <w:tcPr>
            <w:tcW w:w="2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108"/>
              <w:jc w:val="center"/>
              <w:rPr>
                <w:color w:val="000000"/>
              </w:rPr>
            </w:pPr>
            <w:r>
              <w:t>Brian Dupee</w:t>
            </w:r>
          </w:p>
        </w:tc>
        <w:tc>
          <w:tcPr>
            <w:tcW w:w="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rPr>
            </w:pPr>
            <w:r>
              <w:t>P</w:t>
            </w:r>
          </w:p>
        </w:tc>
        <w:tc>
          <w:tcPr>
            <w:tcW w:w="189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rPr>
            </w:pPr>
            <w:r>
              <w:t>John Rutovich</w:t>
            </w:r>
            <w:r>
              <w:t xml:space="preserve"> </w:t>
            </w:r>
            <w:r>
              <w:t>2011</w:t>
            </w:r>
          </w:p>
        </w:tc>
        <w:tc>
          <w:tcPr>
            <w:tcW w:w="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spacing w:line="276" w:lineRule="auto"/>
              <w:ind w:left="0"/>
              <w:rPr>
                <w:color w:val="000000"/>
              </w:rPr>
            </w:pPr>
            <w:r>
              <w:t>P</w:t>
            </w:r>
          </w:p>
        </w:tc>
        <w:tc>
          <w:tcPr>
            <w:tcW w:w="16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rPr>
            </w:pPr>
            <w:r>
              <w:t>Dan Bishop 2013</w:t>
            </w:r>
          </w:p>
        </w:tc>
        <w:tc>
          <w:tcPr>
            <w:tcW w:w="36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spacing w:line="276" w:lineRule="auto"/>
              <w:ind w:left="0"/>
              <w:rPr>
                <w:color w:val="000000"/>
              </w:rPr>
            </w:pPr>
            <w:r>
              <w:t>P</w:t>
            </w:r>
          </w:p>
        </w:tc>
      </w:tr>
      <w:tr w:rsidR="00C905D9">
        <w:trPr>
          <w:trHeight w:val="585"/>
        </w:trPr>
        <w:tc>
          <w:tcPr>
            <w:tcW w:w="207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color w:val="000000"/>
              </w:rPr>
            </w:pPr>
            <w:r>
              <w:rPr>
                <w:color w:val="000000"/>
              </w:rPr>
              <w:t xml:space="preserve"> Keith Buckhou</w:t>
            </w:r>
            <w:r>
              <w:t>t        2017</w:t>
            </w:r>
          </w:p>
        </w:tc>
        <w:tc>
          <w:tcPr>
            <w:tcW w:w="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spacing w:line="276" w:lineRule="auto"/>
              <w:ind w:left="0"/>
              <w:rPr>
                <w:color w:val="000000"/>
              </w:rPr>
            </w:pPr>
            <w:r>
              <w:t>P</w:t>
            </w:r>
          </w:p>
        </w:tc>
        <w:tc>
          <w:tcPr>
            <w:tcW w:w="22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rPr>
                <w:color w:val="000000"/>
              </w:rPr>
            </w:pPr>
            <w:r>
              <w:rPr>
                <w:color w:val="000000"/>
              </w:rPr>
              <w:t xml:space="preserve"> </w:t>
            </w:r>
          </w:p>
        </w:tc>
        <w:tc>
          <w:tcPr>
            <w:tcW w:w="45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jc w:val="center"/>
              <w:rPr>
                <w:rFonts w:ascii="Calibri" w:eastAsia="Calibri" w:hAnsi="Calibri" w:cs="Calibri"/>
                <w:color w:val="000000"/>
                <w:sz w:val="21"/>
                <w:szCs w:val="21"/>
              </w:rPr>
            </w:pPr>
            <w:r>
              <w:rPr>
                <w:rFonts w:ascii="Calibri" w:eastAsia="Calibri" w:hAnsi="Calibri" w:cs="Calibri"/>
                <w:color w:val="000000"/>
                <w:sz w:val="21"/>
                <w:szCs w:val="21"/>
              </w:rPr>
              <w:t xml:space="preserve"> </w:t>
            </w:r>
          </w:p>
        </w:tc>
        <w:tc>
          <w:tcPr>
            <w:tcW w:w="1890" w:type="dxa"/>
            <w:shd w:val="clear" w:color="auto" w:fill="auto"/>
            <w:tcMar>
              <w:top w:w="100" w:type="dxa"/>
              <w:left w:w="100" w:type="dxa"/>
              <w:bottom w:w="100" w:type="dxa"/>
              <w:right w:w="100" w:type="dxa"/>
            </w:tcMar>
          </w:tcPr>
          <w:p w:rsidR="00C905D9" w:rsidRDefault="00197F40">
            <w:pPr>
              <w:widowControl w:val="0"/>
              <w:pBdr>
                <w:top w:val="nil"/>
                <w:left w:val="nil"/>
                <w:bottom w:val="nil"/>
                <w:right w:val="nil"/>
                <w:between w:val="nil"/>
              </w:pBdr>
              <w:ind w:left="0"/>
              <w:rPr>
                <w:color w:val="000000"/>
              </w:rPr>
            </w:pPr>
            <w:r>
              <w:rPr>
                <w:color w:val="000000"/>
              </w:rPr>
              <w:t xml:space="preserve"> </w:t>
            </w:r>
          </w:p>
        </w:tc>
        <w:tc>
          <w:tcPr>
            <w:tcW w:w="450" w:type="dxa"/>
            <w:shd w:val="clear" w:color="auto" w:fill="auto"/>
            <w:tcMar>
              <w:top w:w="100" w:type="dxa"/>
              <w:left w:w="100" w:type="dxa"/>
              <w:bottom w:w="100" w:type="dxa"/>
              <w:right w:w="100" w:type="dxa"/>
            </w:tcMar>
          </w:tcPr>
          <w:p w:rsidR="00C905D9" w:rsidRDefault="00C905D9">
            <w:pPr>
              <w:widowControl w:val="0"/>
              <w:pBdr>
                <w:top w:val="nil"/>
                <w:left w:val="nil"/>
                <w:bottom w:val="nil"/>
                <w:right w:val="nil"/>
                <w:between w:val="nil"/>
              </w:pBdr>
              <w:spacing w:line="276" w:lineRule="auto"/>
              <w:ind w:left="0"/>
              <w:rPr>
                <w:color w:val="000000"/>
              </w:rPr>
            </w:pPr>
          </w:p>
        </w:tc>
        <w:tc>
          <w:tcPr>
            <w:tcW w:w="1650" w:type="dxa"/>
            <w:shd w:val="clear" w:color="auto" w:fill="auto"/>
            <w:tcMar>
              <w:top w:w="100" w:type="dxa"/>
              <w:left w:w="100" w:type="dxa"/>
              <w:bottom w:w="100" w:type="dxa"/>
              <w:right w:w="100" w:type="dxa"/>
            </w:tcMar>
          </w:tcPr>
          <w:p w:rsidR="00C905D9" w:rsidRDefault="00C905D9">
            <w:pPr>
              <w:widowControl w:val="0"/>
              <w:pBdr>
                <w:top w:val="nil"/>
                <w:left w:val="nil"/>
                <w:bottom w:val="nil"/>
                <w:right w:val="nil"/>
                <w:between w:val="nil"/>
              </w:pBdr>
              <w:ind w:left="110"/>
              <w:rPr>
                <w:color w:val="000000"/>
              </w:rPr>
            </w:pPr>
          </w:p>
        </w:tc>
        <w:tc>
          <w:tcPr>
            <w:tcW w:w="360" w:type="dxa"/>
            <w:shd w:val="clear" w:color="auto" w:fill="auto"/>
            <w:tcMar>
              <w:top w:w="100" w:type="dxa"/>
              <w:left w:w="100" w:type="dxa"/>
              <w:bottom w:w="100" w:type="dxa"/>
              <w:right w:w="100" w:type="dxa"/>
            </w:tcMar>
          </w:tcPr>
          <w:p w:rsidR="00C905D9" w:rsidRDefault="00C905D9">
            <w:pPr>
              <w:widowControl w:val="0"/>
              <w:pBdr>
                <w:top w:val="nil"/>
                <w:left w:val="nil"/>
                <w:bottom w:val="nil"/>
                <w:right w:val="nil"/>
                <w:between w:val="nil"/>
              </w:pBdr>
              <w:ind w:left="0"/>
              <w:jc w:val="center"/>
              <w:rPr>
                <w:rFonts w:ascii="Calibri" w:eastAsia="Calibri" w:hAnsi="Calibri" w:cs="Calibri"/>
                <w:color w:val="000000"/>
                <w:sz w:val="21"/>
                <w:szCs w:val="21"/>
              </w:rPr>
            </w:pPr>
          </w:p>
        </w:tc>
      </w:tr>
    </w:tbl>
    <w:p w:rsidR="00C905D9" w:rsidRDefault="00197F40">
      <w:pPr>
        <w:widowControl w:val="0"/>
        <w:pBdr>
          <w:top w:val="nil"/>
          <w:left w:val="nil"/>
          <w:bottom w:val="nil"/>
          <w:right w:val="nil"/>
          <w:between w:val="nil"/>
        </w:pBdr>
        <w:ind w:left="0"/>
      </w:pPr>
      <w:r>
        <w:rPr>
          <w:b/>
        </w:rPr>
        <w:t xml:space="preserve"> </w:t>
      </w:r>
    </w:p>
    <w:p w:rsidR="00C905D9" w:rsidRDefault="00C905D9">
      <w:pPr>
        <w:widowControl w:val="0"/>
        <w:pBdr>
          <w:top w:val="nil"/>
          <w:left w:val="nil"/>
          <w:bottom w:val="nil"/>
          <w:right w:val="nil"/>
          <w:between w:val="nil"/>
        </w:pBdr>
        <w:ind w:left="0"/>
      </w:pPr>
    </w:p>
    <w:p w:rsidR="00C905D9" w:rsidRDefault="00197F40">
      <w:pPr>
        <w:widowControl w:val="0"/>
        <w:pBdr>
          <w:top w:val="nil"/>
          <w:left w:val="nil"/>
          <w:bottom w:val="nil"/>
          <w:right w:val="nil"/>
          <w:between w:val="nil"/>
        </w:pBdr>
        <w:ind w:left="0"/>
      </w:pPr>
      <w:r>
        <w:rPr>
          <w:b/>
        </w:rPr>
        <w:t xml:space="preserve">MEMBERSHIP APPLICATIONS: </w:t>
      </w:r>
      <w:r>
        <w:t>Three applications were received, one for regular membership and two for associate membership. All were approved unanimously. Welcome to Christopher Dupont, Zachary Torrey and Brianna Torrey.</w:t>
      </w:r>
    </w:p>
    <w:p w:rsidR="00C905D9" w:rsidRDefault="00C905D9">
      <w:pPr>
        <w:widowControl w:val="0"/>
        <w:pBdr>
          <w:top w:val="nil"/>
          <w:left w:val="nil"/>
          <w:bottom w:val="nil"/>
          <w:right w:val="nil"/>
          <w:between w:val="nil"/>
        </w:pBdr>
        <w:ind w:left="0"/>
      </w:pPr>
    </w:p>
    <w:p w:rsidR="00C905D9" w:rsidRDefault="00197F40">
      <w:pPr>
        <w:widowControl w:val="0"/>
        <w:pBdr>
          <w:top w:val="nil"/>
          <w:left w:val="nil"/>
          <w:bottom w:val="nil"/>
          <w:right w:val="nil"/>
          <w:between w:val="nil"/>
        </w:pBdr>
        <w:ind w:left="0"/>
      </w:pPr>
      <w:r>
        <w:rPr>
          <w:b/>
        </w:rPr>
        <w:t xml:space="preserve">MINUTES: </w:t>
      </w:r>
      <w:r>
        <w:t xml:space="preserve">Minutes of the previous meeting were accepted unanimously. </w:t>
      </w:r>
    </w:p>
    <w:p w:rsidR="00C905D9" w:rsidRDefault="00197F40">
      <w:pPr>
        <w:widowControl w:val="0"/>
        <w:pBdr>
          <w:top w:val="nil"/>
          <w:left w:val="nil"/>
          <w:bottom w:val="nil"/>
          <w:right w:val="nil"/>
          <w:between w:val="nil"/>
        </w:pBdr>
        <w:spacing w:before="379" w:line="274" w:lineRule="auto"/>
        <w:ind w:left="1" w:right="841" w:firstLine="9"/>
      </w:pPr>
      <w:r>
        <w:rPr>
          <w:b/>
          <w:color w:val="000000"/>
        </w:rPr>
        <w:t>CORRESPONDENCE:</w:t>
      </w:r>
      <w:r>
        <w:rPr>
          <w:b/>
        </w:rPr>
        <w:t xml:space="preserve"> </w:t>
      </w:r>
      <w:r>
        <w:t>Nothing of note, just a few pieces of junk mail.</w:t>
      </w:r>
    </w:p>
    <w:p w:rsidR="00C905D9" w:rsidRDefault="00197F40">
      <w:pPr>
        <w:widowControl w:val="0"/>
        <w:pBdr>
          <w:top w:val="nil"/>
          <w:left w:val="nil"/>
          <w:bottom w:val="nil"/>
          <w:right w:val="nil"/>
          <w:between w:val="nil"/>
        </w:pBdr>
        <w:spacing w:before="379" w:line="274" w:lineRule="auto"/>
        <w:ind w:left="1" w:right="841" w:firstLine="9"/>
      </w:pPr>
      <w:r>
        <w:rPr>
          <w:b/>
        </w:rPr>
        <w:t xml:space="preserve">SICK OR IN DISTRESS: </w:t>
      </w:r>
      <w:r>
        <w:t xml:space="preserve">A get-well card was sent to Stan Lachtera. Bob Peloquin, now residing in Florida, had minor surgery and is doing well. Dan and Bev Bishop are each having surgical procedures, with Bev getting a new knee. </w:t>
      </w:r>
    </w:p>
    <w:p w:rsidR="00C905D9" w:rsidRDefault="00197F40">
      <w:pPr>
        <w:widowControl w:val="0"/>
        <w:pBdr>
          <w:top w:val="nil"/>
          <w:left w:val="nil"/>
          <w:bottom w:val="nil"/>
          <w:right w:val="nil"/>
          <w:between w:val="nil"/>
        </w:pBdr>
        <w:spacing w:before="379" w:line="274" w:lineRule="auto"/>
        <w:ind w:left="1" w:right="841" w:firstLine="9"/>
        <w:rPr>
          <w:b/>
          <w:color w:val="000000"/>
        </w:rPr>
      </w:pPr>
      <w:r>
        <w:rPr>
          <w:b/>
          <w:color w:val="000000"/>
        </w:rPr>
        <w:t xml:space="preserve">REPORTS OF OFFICERS </w:t>
      </w:r>
      <w:r>
        <w:rPr>
          <w:color w:val="000000"/>
        </w:rPr>
        <w:t>(those not listed had nothing t</w:t>
      </w:r>
      <w:r>
        <w:rPr>
          <w:color w:val="000000"/>
        </w:rPr>
        <w:t>o report or were absent or excused)</w:t>
      </w:r>
      <w:r>
        <w:rPr>
          <w:b/>
          <w:color w:val="000000"/>
        </w:rPr>
        <w:t xml:space="preserve">: </w:t>
      </w:r>
    </w:p>
    <w:p w:rsidR="00C905D9" w:rsidRDefault="00197F40">
      <w:pPr>
        <w:widowControl w:val="0"/>
        <w:pBdr>
          <w:top w:val="nil"/>
          <w:left w:val="nil"/>
          <w:bottom w:val="nil"/>
          <w:right w:val="nil"/>
          <w:between w:val="nil"/>
        </w:pBdr>
        <w:spacing w:before="15" w:line="274" w:lineRule="auto"/>
        <w:ind w:left="3" w:right="813" w:firstLine="8"/>
      </w:pPr>
      <w:r>
        <w:rPr>
          <w:b/>
          <w:color w:val="000000"/>
        </w:rPr>
        <w:t>Commandant</w:t>
      </w:r>
      <w:r>
        <w:rPr>
          <w:b/>
        </w:rPr>
        <w:t>:</w:t>
      </w:r>
      <w:r>
        <w:t xml:space="preserve"> An officers’ meeting focusing on the detachment’s finances was held last week; bottom line, we are spending more money than we take in; we need to redouble our efforts to raise funds; it was noted that the </w:t>
      </w:r>
      <w:r>
        <w:t>Young Marines are a big help in this regard. The detachment’s building at the Westfield Fair grounds is in need of repair and may no longer be useful. Reviving the detachment’s Saturday morning breakfasts was discussed, with the major issue being finding e</w:t>
      </w:r>
      <w:r>
        <w:t>nough volunteers to do the work; it is also apparent that a minimum charge will need to be levied. Scholarships will again be awarded; volunteers and donations will be needed. The possibility of having a presence at an upcoming gun show was raised as a way</w:t>
      </w:r>
      <w:r>
        <w:t xml:space="preserve"> of soliciting donations. </w:t>
      </w:r>
    </w:p>
    <w:p w:rsidR="00C905D9" w:rsidRDefault="00197F40">
      <w:pPr>
        <w:widowControl w:val="0"/>
        <w:pBdr>
          <w:top w:val="nil"/>
          <w:left w:val="nil"/>
          <w:bottom w:val="nil"/>
          <w:right w:val="nil"/>
          <w:between w:val="nil"/>
        </w:pBdr>
        <w:spacing w:before="15" w:line="274" w:lineRule="auto"/>
        <w:ind w:left="3" w:right="813" w:firstLine="8"/>
      </w:pPr>
      <w:r>
        <w:rPr>
          <w:b/>
        </w:rPr>
        <w:t xml:space="preserve">Senior Vice Commandant: </w:t>
      </w:r>
      <w:r>
        <w:t>Detachment members participated in the 4 Chaplains ceremony at the Leeds facility.</w:t>
      </w:r>
    </w:p>
    <w:p w:rsidR="00C905D9" w:rsidRDefault="00197F40">
      <w:pPr>
        <w:widowControl w:val="0"/>
        <w:pBdr>
          <w:top w:val="nil"/>
          <w:left w:val="nil"/>
          <w:bottom w:val="nil"/>
          <w:right w:val="nil"/>
          <w:between w:val="nil"/>
        </w:pBdr>
        <w:spacing w:before="15" w:line="274" w:lineRule="auto"/>
        <w:ind w:left="3" w:right="813" w:firstLine="8"/>
      </w:pPr>
      <w:r>
        <w:rPr>
          <w:b/>
        </w:rPr>
        <w:t xml:space="preserve">Junior Vice Commandant: </w:t>
      </w:r>
      <w:r>
        <w:t>Semper Fi magazine has details of the tainted water situation at Camp Lejeune and how to apply for</w:t>
      </w:r>
      <w:r>
        <w:t xml:space="preserve"> assistance.</w:t>
      </w:r>
    </w:p>
    <w:p w:rsidR="00C905D9" w:rsidRDefault="00197F40">
      <w:pPr>
        <w:widowControl w:val="0"/>
        <w:pBdr>
          <w:top w:val="nil"/>
          <w:left w:val="nil"/>
          <w:bottom w:val="nil"/>
          <w:right w:val="nil"/>
          <w:between w:val="nil"/>
        </w:pBdr>
        <w:spacing w:before="15" w:line="274" w:lineRule="auto"/>
        <w:ind w:left="0" w:right="1100"/>
      </w:pPr>
      <w:r>
        <w:rPr>
          <w:b/>
          <w:color w:val="000000"/>
        </w:rPr>
        <w:t xml:space="preserve">Paymaster: </w:t>
      </w:r>
      <w:r>
        <w:t>The report was accepted unanimously, subject to audit.</w:t>
      </w:r>
    </w:p>
    <w:p w:rsidR="00C905D9" w:rsidRDefault="00197F40">
      <w:pPr>
        <w:widowControl w:val="0"/>
        <w:pBdr>
          <w:top w:val="nil"/>
          <w:left w:val="nil"/>
          <w:bottom w:val="nil"/>
          <w:right w:val="nil"/>
          <w:between w:val="nil"/>
        </w:pBdr>
        <w:spacing w:before="15" w:line="274" w:lineRule="auto"/>
        <w:ind w:left="0" w:right="1100"/>
      </w:pPr>
      <w:r>
        <w:rPr>
          <w:b/>
        </w:rPr>
        <w:t xml:space="preserve">Auditor: </w:t>
      </w:r>
      <w:r>
        <w:t xml:space="preserve">No discrepancies were found in the October, November or December reports. </w:t>
      </w:r>
    </w:p>
    <w:p w:rsidR="00C905D9" w:rsidRDefault="00197F40">
      <w:pPr>
        <w:widowControl w:val="0"/>
        <w:pBdr>
          <w:top w:val="nil"/>
          <w:left w:val="nil"/>
          <w:bottom w:val="nil"/>
          <w:right w:val="nil"/>
          <w:between w:val="nil"/>
        </w:pBdr>
        <w:spacing w:before="15" w:line="274" w:lineRule="auto"/>
        <w:ind w:left="3" w:right="998"/>
      </w:pPr>
      <w:r>
        <w:rPr>
          <w:b/>
        </w:rPr>
        <w:t xml:space="preserve">Web Sergeant: </w:t>
      </w:r>
      <w:r>
        <w:t>The detachment’s web page was recently updated and photos of detachment activities have been submitted to Semper Fi magazine. Donations of gently-used sneakers are still being sought. The detachment will receive a cut from shopping bags sold at the checkou</w:t>
      </w:r>
      <w:r>
        <w:t>t counter at Stop &amp; Shop in Westfield.</w:t>
      </w:r>
    </w:p>
    <w:p w:rsidR="00C905D9" w:rsidRDefault="00197F40">
      <w:pPr>
        <w:widowControl w:val="0"/>
        <w:pBdr>
          <w:top w:val="nil"/>
          <w:left w:val="nil"/>
          <w:bottom w:val="nil"/>
          <w:right w:val="nil"/>
          <w:between w:val="nil"/>
        </w:pBdr>
        <w:spacing w:before="15" w:line="274" w:lineRule="auto"/>
        <w:ind w:left="3" w:right="998"/>
      </w:pPr>
      <w:r>
        <w:rPr>
          <w:b/>
        </w:rPr>
        <w:t xml:space="preserve">Flag Service: </w:t>
      </w:r>
      <w:r>
        <w:t>About thirty bags of used American flags are upstairs and will be disposed of according to protocol.</w:t>
      </w:r>
    </w:p>
    <w:p w:rsidR="00C905D9" w:rsidRDefault="00197F40">
      <w:pPr>
        <w:widowControl w:val="0"/>
        <w:pBdr>
          <w:top w:val="nil"/>
          <w:left w:val="nil"/>
          <w:bottom w:val="nil"/>
          <w:right w:val="nil"/>
          <w:between w:val="nil"/>
        </w:pBdr>
        <w:spacing w:before="15" w:line="274" w:lineRule="auto"/>
        <w:ind w:left="3" w:right="998"/>
      </w:pPr>
      <w:r>
        <w:rPr>
          <w:b/>
        </w:rPr>
        <w:t xml:space="preserve">Holyoke Soldiers’ Home: </w:t>
      </w:r>
      <w:r>
        <w:t>The facility is still dealing with Covid issues and access is restricted.</w:t>
      </w:r>
    </w:p>
    <w:p w:rsidR="00C905D9" w:rsidRDefault="00197F40">
      <w:pPr>
        <w:widowControl w:val="0"/>
        <w:pBdr>
          <w:top w:val="nil"/>
          <w:left w:val="nil"/>
          <w:bottom w:val="nil"/>
          <w:right w:val="nil"/>
          <w:between w:val="nil"/>
        </w:pBdr>
        <w:spacing w:before="15" w:line="274" w:lineRule="auto"/>
        <w:ind w:left="3" w:right="998"/>
      </w:pPr>
      <w:r>
        <w:rPr>
          <w:b/>
        </w:rPr>
        <w:t>Colo</w:t>
      </w:r>
      <w:r>
        <w:rPr>
          <w:b/>
        </w:rPr>
        <w:t xml:space="preserve">r Guard: </w:t>
      </w:r>
      <w:r>
        <w:t>Volunteers are needed for an April 17 ceremony at Parker Park and also for Memorial Day.</w:t>
      </w:r>
    </w:p>
    <w:p w:rsidR="00C905D9" w:rsidRDefault="00197F40">
      <w:pPr>
        <w:widowControl w:val="0"/>
        <w:pBdr>
          <w:top w:val="nil"/>
          <w:left w:val="nil"/>
          <w:bottom w:val="nil"/>
          <w:right w:val="nil"/>
          <w:between w:val="nil"/>
        </w:pBdr>
        <w:spacing w:before="15" w:line="274" w:lineRule="auto"/>
        <w:ind w:left="3" w:right="998"/>
      </w:pPr>
      <w:r>
        <w:rPr>
          <w:b/>
        </w:rPr>
        <w:t xml:space="preserve">Westfield Veterans Council: </w:t>
      </w:r>
      <w:r>
        <w:t>Winter coats are available for veterans in need. Contact Julie Barnes, director of veterans services for Westfield. She is also th</w:t>
      </w:r>
      <w:r>
        <w:t xml:space="preserve">e contact person for a free veterans’ lunch provided once a month by Westfield Technical Academy. In a related matter, the detachment voted unanimously to donate $50 to the academy’s culinary arts program.  </w:t>
      </w:r>
    </w:p>
    <w:p w:rsidR="00C905D9" w:rsidRDefault="00197F40">
      <w:pPr>
        <w:widowControl w:val="0"/>
        <w:pBdr>
          <w:top w:val="nil"/>
          <w:left w:val="nil"/>
          <w:bottom w:val="nil"/>
          <w:right w:val="nil"/>
          <w:between w:val="nil"/>
        </w:pBdr>
        <w:spacing w:before="15" w:line="274" w:lineRule="auto"/>
        <w:ind w:left="3" w:right="998"/>
      </w:pPr>
      <w:r>
        <w:rPr>
          <w:b/>
        </w:rPr>
        <w:t xml:space="preserve">Scholarship Committee: </w:t>
      </w:r>
      <w:r>
        <w:t>Applications for the comi</w:t>
      </w:r>
      <w:r>
        <w:t>ng year will be blasted out by Carrieann. New members are needed; contact Bill Federman.</w:t>
      </w:r>
    </w:p>
    <w:p w:rsidR="00C905D9" w:rsidRDefault="00197F40">
      <w:pPr>
        <w:widowControl w:val="0"/>
        <w:pBdr>
          <w:top w:val="nil"/>
          <w:left w:val="nil"/>
          <w:bottom w:val="nil"/>
          <w:right w:val="nil"/>
          <w:between w:val="nil"/>
        </w:pBdr>
        <w:spacing w:before="15" w:line="274" w:lineRule="auto"/>
        <w:ind w:left="0" w:right="998"/>
      </w:pPr>
      <w:r>
        <w:t xml:space="preserve"> </w:t>
      </w:r>
    </w:p>
    <w:p w:rsidR="00C905D9" w:rsidRDefault="00197F40">
      <w:pPr>
        <w:widowControl w:val="0"/>
        <w:pBdr>
          <w:top w:val="nil"/>
          <w:left w:val="nil"/>
          <w:bottom w:val="nil"/>
          <w:right w:val="nil"/>
          <w:between w:val="nil"/>
        </w:pBdr>
        <w:spacing w:before="15" w:line="274" w:lineRule="auto"/>
        <w:ind w:left="0" w:right="998"/>
      </w:pPr>
      <w:r>
        <w:rPr>
          <w:b/>
        </w:rPr>
        <w:t xml:space="preserve">NEW BUSINESS: </w:t>
      </w:r>
      <w:r>
        <w:t>A motion was made and passed, unanimously, to donate $50 to Backpacks for Life for personal care supplies for veterans.</w:t>
      </w:r>
    </w:p>
    <w:p w:rsidR="00C905D9" w:rsidRDefault="00197F40">
      <w:pPr>
        <w:widowControl w:val="0"/>
        <w:pBdr>
          <w:top w:val="nil"/>
          <w:left w:val="nil"/>
          <w:bottom w:val="nil"/>
          <w:right w:val="nil"/>
          <w:between w:val="nil"/>
        </w:pBdr>
        <w:spacing w:before="15" w:line="274" w:lineRule="auto"/>
        <w:ind w:left="0" w:right="998"/>
      </w:pPr>
      <w:r>
        <w:rPr>
          <w:b/>
        </w:rPr>
        <w:t xml:space="preserve">GOOD OF THE LEAGUE: </w:t>
      </w:r>
      <w:r>
        <w:t>Detachment</w:t>
      </w:r>
      <w:r>
        <w:rPr>
          <w:b/>
        </w:rPr>
        <w:t xml:space="preserve"> </w:t>
      </w:r>
      <w:r>
        <w:t>members – Fran Curnow, Carrieann Dymon-Bailey, Brian Dupee and Lynn Dupee – were recognized for their continuing contributions to the good of the league. A request was received, and granted, to use the barracks in August for the 100th birthday of the mothe</w:t>
      </w:r>
      <w:r>
        <w:t>r of a Marine. Vietnam Veterans Day will be observed at Parker Park on April 1. The Bataan Death March will be memorialized virtually from March 19-26; the in-person event will be held at White Sands Missile Range in New Mexico on March 19.</w:t>
      </w:r>
    </w:p>
    <w:p w:rsidR="00C905D9" w:rsidRDefault="00197F40">
      <w:pPr>
        <w:widowControl w:val="0"/>
        <w:pBdr>
          <w:top w:val="nil"/>
          <w:left w:val="nil"/>
          <w:bottom w:val="nil"/>
          <w:right w:val="nil"/>
          <w:between w:val="nil"/>
        </w:pBdr>
        <w:spacing w:before="15" w:line="274" w:lineRule="auto"/>
        <w:ind w:left="3" w:right="998"/>
      </w:pPr>
      <w:r>
        <w:rPr>
          <w:b/>
          <w:color w:val="000000"/>
        </w:rPr>
        <w:t>CLOSING CEREMONY</w:t>
      </w:r>
      <w:r>
        <w:rPr>
          <w:color w:val="000000"/>
        </w:rPr>
        <w:t xml:space="preserve">: The Sergeant-at-Arms retired the colors at </w:t>
      </w:r>
      <w:r>
        <w:t>2046</w:t>
      </w:r>
      <w:r>
        <w:rPr>
          <w:color w:val="000000"/>
        </w:rPr>
        <w:t xml:space="preserve"> hours and the </w:t>
      </w:r>
      <w:r>
        <w:t>C</w:t>
      </w:r>
      <w:r>
        <w:rPr>
          <w:color w:val="000000"/>
        </w:rPr>
        <w:t>haplain gave the closing prayer. The closing statement was read and the proceedings were declared adjourned until the next scheduled detachment meeting, on March 13, 202</w:t>
      </w:r>
      <w:r>
        <w:t>3</w:t>
      </w:r>
      <w:r>
        <w:rPr>
          <w:color w:val="000000"/>
        </w:rPr>
        <w:t xml:space="preserve">. </w:t>
      </w:r>
    </w:p>
    <w:p w:rsidR="00C905D9" w:rsidRDefault="00C905D9">
      <w:pPr>
        <w:widowControl w:val="0"/>
        <w:pBdr>
          <w:top w:val="nil"/>
          <w:left w:val="nil"/>
          <w:bottom w:val="nil"/>
          <w:right w:val="nil"/>
          <w:between w:val="nil"/>
        </w:pBdr>
        <w:spacing w:before="15" w:line="274" w:lineRule="auto"/>
        <w:ind w:left="3" w:right="998"/>
      </w:pPr>
    </w:p>
    <w:p w:rsidR="00C905D9" w:rsidRDefault="00197F40">
      <w:pPr>
        <w:widowControl w:val="0"/>
        <w:pBdr>
          <w:top w:val="nil"/>
          <w:left w:val="nil"/>
          <w:bottom w:val="nil"/>
          <w:right w:val="nil"/>
          <w:between w:val="nil"/>
        </w:pBdr>
        <w:spacing w:before="15" w:line="274" w:lineRule="auto"/>
        <w:ind w:left="3" w:right="998"/>
        <w:rPr>
          <w:color w:val="000000"/>
        </w:rPr>
      </w:pPr>
      <w:r>
        <w:rPr>
          <w:color w:val="000000"/>
        </w:rPr>
        <w:t>W</w:t>
      </w:r>
      <w:r>
        <w:rPr>
          <w:color w:val="000000"/>
        </w:rPr>
        <w:t xml:space="preserve">illiam W. Federman, </w:t>
      </w:r>
      <w:r>
        <w:t>Adjutant</w:t>
      </w:r>
      <w:r>
        <w:rPr>
          <w:color w:val="000000"/>
        </w:rPr>
        <w:t xml:space="preserve"> </w:t>
      </w:r>
    </w:p>
    <w:p w:rsidR="00C905D9" w:rsidRDefault="00197F40">
      <w:pPr>
        <w:widowControl w:val="0"/>
        <w:pBdr>
          <w:top w:val="nil"/>
          <w:left w:val="nil"/>
          <w:bottom w:val="nil"/>
          <w:right w:val="nil"/>
          <w:between w:val="nil"/>
        </w:pBdr>
        <w:spacing w:before="49"/>
        <w:ind w:left="4"/>
        <w:rPr>
          <w:color w:val="000000"/>
        </w:rPr>
      </w:pPr>
      <w:r>
        <w:rPr>
          <w:color w:val="000000"/>
        </w:rPr>
        <w:t>Westfield River Valley Detachment 141</w:t>
      </w:r>
    </w:p>
    <w:p w:rsidR="00C905D9" w:rsidRDefault="00197F40">
      <w:pPr>
        <w:widowControl w:val="0"/>
        <w:pBdr>
          <w:top w:val="nil"/>
          <w:left w:val="nil"/>
          <w:bottom w:val="nil"/>
          <w:right w:val="nil"/>
          <w:between w:val="nil"/>
        </w:pBdr>
        <w:ind w:left="5"/>
        <w:rPr>
          <w:color w:val="000000"/>
        </w:rPr>
      </w:pPr>
      <w:r>
        <w:rPr>
          <w:color w:val="000000"/>
        </w:rPr>
        <w:t>Marine Corps League</w:t>
      </w:r>
    </w:p>
    <w:sectPr w:rsidR="00C905D9">
      <w:pgSz w:w="12240" w:h="15840"/>
      <w:pgMar w:top="1420" w:right="975" w:bottom="1455" w:left="179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C905D9"/>
    <w:rsid w:val="00197F40"/>
    <w:rsid w:val="00C9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highlight w:val="white"/>
        <w:lang w:val="en-US" w:eastAsia="en-US" w:bidi="ar-SA"/>
      </w:rPr>
    </w:rPrDefault>
    <w:pPrDefault>
      <w:pPr>
        <w:ind w:left="1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highlight w:val="white"/>
        <w:lang w:val="en-US" w:eastAsia="en-US" w:bidi="ar-SA"/>
      </w:rPr>
    </w:rPrDefault>
    <w:pPrDefault>
      <w:pPr>
        <w:ind w:left="1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Bailey</dc:creator>
  <cp:lastModifiedBy>skitt</cp:lastModifiedBy>
  <cp:revision>2</cp:revision>
  <dcterms:created xsi:type="dcterms:W3CDTF">2023-03-13T01:13:00Z</dcterms:created>
  <dcterms:modified xsi:type="dcterms:W3CDTF">2023-03-13T01:13:00Z</dcterms:modified>
</cp:coreProperties>
</file>